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b1dde216f4d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HOLDING AS</w:t>
      </w:r>
    </w:p>
    <w:sectPr>
      <w:headerReference xmlns:r="http://schemas.openxmlformats.org/officeDocument/2006/relationships" w:type="default" r:id="R8833cd4b8ae44379"/>
      <w:footerReference xmlns:r="http://schemas.openxmlformats.org/officeDocument/2006/relationships" w:type="default" r:id="R423965237efa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HOLDING AS   ·   Org.nr 925 224 553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3cd4b8ae44379" /><Relationship Type="http://schemas.openxmlformats.org/officeDocument/2006/relationships/footer" Target="/word/footer1.xml" Id="R423965237efa42ea" /></Relationships>
</file>