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947e1b6cb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WIKAN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WIKAN FINANS AS</w:t>
      </w:r>
    </w:p>
    <w:sectPr>
      <w:headerReference xmlns:r="http://schemas.openxmlformats.org/officeDocument/2006/relationships" w:type="default" r:id="Re5c965b9f9504eaf"/>
      <w:footerReference xmlns:r="http://schemas.openxmlformats.org/officeDocument/2006/relationships" w:type="default" r:id="Ra5e530330786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WIKAN FINANS AS   ·   Org.nr 925 148 814   ·   c/o Øystein Wikan, Roosevelts veg 17A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965b9f9504eaf" /><Relationship Type="http://schemas.openxmlformats.org/officeDocument/2006/relationships/footer" Target="/word/footer1.xml" Id="Ra5e5303307864000" /></Relationships>
</file>