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599ff11a84d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HAALAND FAMILIEHOLDING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HAALAND FAMILIEHOLDING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3289bdbe7249ec"/>
      <w:footerReference xmlns:r="http://schemas.openxmlformats.org/officeDocument/2006/relationships" w:type="default" r:id="R8c335a8d0e3c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FAMILIEHOLDING AS   ·   Org.nr 925 067 245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FAMILIEHOLDING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289bdbe7249ec" /><Relationship Type="http://schemas.openxmlformats.org/officeDocument/2006/relationships/footer" Target="/word/footer1.xml" Id="R8c335a8d0e3c4776" /></Relationships>
</file>