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e35fc1985f42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FIBONACCI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FIBONACCI HOLDING AS</w:t>
      </w:r>
    </w:p>
    <w:sectPr>
      <w:headerReference xmlns:r="http://schemas.openxmlformats.org/officeDocument/2006/relationships" w:type="default" r:id="R7c81077054d24475"/>
      <w:footerReference xmlns:r="http://schemas.openxmlformats.org/officeDocument/2006/relationships" w:type="default" r:id="R176f931231964f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FIBONACCI HOLDING AS   ·   Org.nr 925 044 105   ·   c/o Magnus Larsen Svanholm, Gustav Vigelands vei 72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FIBONACCI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81077054d24475" /><Relationship Type="http://schemas.openxmlformats.org/officeDocument/2006/relationships/footer" Target="/word/footer1.xml" Id="R176f931231964f13" /></Relationships>
</file>