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51fff1b16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K.FOSSAN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K.FOSSAN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4e7eca5c44e0d"/>
      <w:footerReference xmlns:r="http://schemas.openxmlformats.org/officeDocument/2006/relationships" w:type="default" r:id="R48544a2f29e3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K.FOSSAN AS   ·   Org.nr 925 003 301   ·   Gullfakskroken 5   ·   4028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K.FOSSAN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4e7eca5c44e0d" /><Relationship Type="http://schemas.openxmlformats.org/officeDocument/2006/relationships/footer" Target="/word/footer1.xml" Id="R48544a2f29e34bb6" /></Relationships>
</file>