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772cd9b84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WARM AS</w:t>
      </w:r>
    </w:p>
    <w:sectPr>
      <w:headerReference xmlns:r="http://schemas.openxmlformats.org/officeDocument/2006/relationships" w:type="default" r:id="R2e37bc3929e3458f"/>
      <w:footerReference xmlns:r="http://schemas.openxmlformats.org/officeDocument/2006/relationships" w:type="default" r:id="R44110509032e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WARM AS   ·   Org.nr 924 946 326   ·   c/o Ruben Dyb, Godøyvegen 725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7bc3929e3458f" /><Relationship Type="http://schemas.openxmlformats.org/officeDocument/2006/relationships/footer" Target="/word/footer1.xml" Id="R44110509032e4d23" /></Relationships>
</file>