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6a67fe08143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TDCG AS</w:t>
      </w:r>
    </w:p>
    <w:sectPr>
      <w:headerReference xmlns:r="http://schemas.openxmlformats.org/officeDocument/2006/relationships" w:type="default" r:id="Rccfb5213dcbf4535"/>
      <w:footerReference xmlns:r="http://schemas.openxmlformats.org/officeDocument/2006/relationships" w:type="default" r:id="R925da0a4fa90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b5213dcbf4535" /><Relationship Type="http://schemas.openxmlformats.org/officeDocument/2006/relationships/footer" Target="/word/footer1.xml" Id="R925da0a4fa9046a6" /></Relationships>
</file>