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c77f85b1e4b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KME INVEST AS</w:t>
      </w:r>
    </w:p>
    <w:sectPr>
      <w:headerReference xmlns:r="http://schemas.openxmlformats.org/officeDocument/2006/relationships" w:type="default" r:id="Re60bba4c11dd4490"/>
      <w:footerReference xmlns:r="http://schemas.openxmlformats.org/officeDocument/2006/relationships" w:type="default" r:id="R4829f9a540aa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KME INVEST AS   ·   Org.nr 924 838 973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bba4c11dd4490" /><Relationship Type="http://schemas.openxmlformats.org/officeDocument/2006/relationships/footer" Target="/word/footer1.xml" Id="R4829f9a540aa4b6c" /></Relationships>
</file>