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45ee1eb4b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KAYSA HOLDING AS</w:t>
      </w:r>
    </w:p>
    <w:sectPr>
      <w:headerReference xmlns:r="http://schemas.openxmlformats.org/officeDocument/2006/relationships" w:type="default" r:id="R6d6215629c6047b7"/>
      <w:footerReference xmlns:r="http://schemas.openxmlformats.org/officeDocument/2006/relationships" w:type="default" r:id="R22e3ebd42c5d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215629c6047b7" /><Relationship Type="http://schemas.openxmlformats.org/officeDocument/2006/relationships/footer" Target="/word/footer1.xml" Id="R22e3ebd42c5d4b3d" /></Relationships>
</file>