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cf6722fcf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H-3 HOLDING AS</w:t>
      </w:r>
    </w:p>
    <w:sectPr>
      <w:headerReference xmlns:r="http://schemas.openxmlformats.org/officeDocument/2006/relationships" w:type="default" r:id="R285ae6ced08f4c2d"/>
      <w:footerReference xmlns:r="http://schemas.openxmlformats.org/officeDocument/2006/relationships" w:type="default" r:id="R05069f53f9dc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H-3 HOLDING AS   ·   Org.nr 924 682 817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ae6ced08f4c2d" /><Relationship Type="http://schemas.openxmlformats.org/officeDocument/2006/relationships/footer" Target="/word/footer1.xml" Id="R05069f53f9dc4804" /></Relationships>
</file>