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5ef0cbdd14b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RUNNING AEONIAN AS.</w:t>
      </w:r>
    </w:p>
    <w:sectPr>
      <w:headerReference xmlns:r="http://schemas.openxmlformats.org/officeDocument/2006/relationships" w:type="default" r:id="Re6e7b24f8fe54835"/>
      <w:footerReference xmlns:r="http://schemas.openxmlformats.org/officeDocument/2006/relationships" w:type="default" r:id="Rb8f687fd3af5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7b24f8fe54835" /><Relationship Type="http://schemas.openxmlformats.org/officeDocument/2006/relationships/footer" Target="/word/footer1.xml" Id="Rb8f687fd3af548ec" /></Relationships>
</file>