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d600df661b44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GRUVE 2 AS, org.nr 924 431 156,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Måndalen,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GRUVE 2 AS</w:t>
      </w:r>
    </w:p>
    <w:sectPr>
      <w:headerReference xmlns:r="http://schemas.openxmlformats.org/officeDocument/2006/relationships" w:type="default" r:id="R6684720a7f4e4e68"/>
      <w:footerReference xmlns:r="http://schemas.openxmlformats.org/officeDocument/2006/relationships" w:type="default" r:id="R491c56c4a6694e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GRUVE 2 AS   ·   Org.nr 924 431 156   ·   c/o Wenaasgruppen AS, Wenaashuset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GRUVE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84720a7f4e4e68" /><Relationship Type="http://schemas.openxmlformats.org/officeDocument/2006/relationships/footer" Target="/word/footer1.xml" Id="R491c56c4a6694e0a" /></Relationships>
</file>