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652b778394c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INVEST AS</w:t>
      </w:r>
    </w:p>
    <w:sectPr>
      <w:headerReference xmlns:r="http://schemas.openxmlformats.org/officeDocument/2006/relationships" w:type="default" r:id="R7a1982df52ea4070"/>
      <w:footerReference xmlns:r="http://schemas.openxmlformats.org/officeDocument/2006/relationships" w:type="default" r:id="R2fb6812a4fc2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INVEST AS   ·   Org.nr 924 209 518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982df52ea4070" /><Relationship Type="http://schemas.openxmlformats.org/officeDocument/2006/relationships/footer" Target="/word/footer1.xml" Id="R2fb6812a4fc24d49" /></Relationships>
</file>