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ba33507d4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HAMES AS</w:t>
      </w:r>
    </w:p>
    <w:sectPr>
      <w:headerReference xmlns:r="http://schemas.openxmlformats.org/officeDocument/2006/relationships" w:type="default" r:id="R38c4369bc7b24c12"/>
      <w:footerReference xmlns:r="http://schemas.openxmlformats.org/officeDocument/2006/relationships" w:type="default" r:id="R0f9a37ea3e91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HAMES AS   ·   Org.nr 924 205 148   ·   Torvbergvegen 3B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4369bc7b24c12" /><Relationship Type="http://schemas.openxmlformats.org/officeDocument/2006/relationships/footer" Target="/word/footer1.xml" Id="R0f9a37ea3e91441d" /></Relationships>
</file>