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985f59cb948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ALIB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ALIB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3de553e5d44c14"/>
      <w:footerReference xmlns:r="http://schemas.openxmlformats.org/officeDocument/2006/relationships" w:type="default" r:id="R2deaa6b2003b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ALIB AS   ·   Org.nr 924 118 164   ·   c/o Nøsted &amp; AS,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de553e5d44c14" /><Relationship Type="http://schemas.openxmlformats.org/officeDocument/2006/relationships/footer" Target="/word/footer1.xml" Id="R2deaa6b2003b4122" /></Relationships>
</file>