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8826ba2c6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TSH AS</w:t>
      </w:r>
    </w:p>
    <w:sectPr>
      <w:headerReference xmlns:r="http://schemas.openxmlformats.org/officeDocument/2006/relationships" w:type="default" r:id="R06a857504f9d4511"/>
      <w:footerReference xmlns:r="http://schemas.openxmlformats.org/officeDocument/2006/relationships" w:type="default" r:id="R787336d7c795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857504f9d4511" /><Relationship Type="http://schemas.openxmlformats.org/officeDocument/2006/relationships/footer" Target="/word/footer1.xml" Id="R787336d7c7954c7c" /></Relationships>
</file>