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d8a82d32e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FORVENT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FORVENT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cc06e02aa4b49"/>
      <w:footerReference xmlns:r="http://schemas.openxmlformats.org/officeDocument/2006/relationships" w:type="default" r:id="Rd9212e2ae513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FORVENT INVEST AS   ·   Org.nr 923 946 993   ·   Professor Hansteens gate 19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FORVENT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cc06e02aa4b49" /><Relationship Type="http://schemas.openxmlformats.org/officeDocument/2006/relationships/footer" Target="/word/footer1.xml" Id="Rd9212e2ae5134ec8" /></Relationships>
</file>