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f5c15e66e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IVR HOLDING AS</w:t>
      </w:r>
    </w:p>
    <w:sectPr>
      <w:headerReference xmlns:r="http://schemas.openxmlformats.org/officeDocument/2006/relationships" w:type="default" r:id="R639551344fbe44dd"/>
      <w:footerReference xmlns:r="http://schemas.openxmlformats.org/officeDocument/2006/relationships" w:type="default" r:id="Ra933493f5bd0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IVR HOLDING AS   ·   Org.nr 923 804 323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551344fbe44dd" /><Relationship Type="http://schemas.openxmlformats.org/officeDocument/2006/relationships/footer" Target="/word/footer1.xml" Id="Ra933493f5bd04614" /></Relationships>
</file>