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b7c905785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EVIK AS</w:t>
      </w:r>
    </w:p>
    <w:sectPr>
      <w:headerReference xmlns:r="http://schemas.openxmlformats.org/officeDocument/2006/relationships" w:type="default" r:id="Red971996ed684177"/>
      <w:footerReference xmlns:r="http://schemas.openxmlformats.org/officeDocument/2006/relationships" w:type="default" r:id="Raf92977d00cc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71996ed684177" /><Relationship Type="http://schemas.openxmlformats.org/officeDocument/2006/relationships/footer" Target="/word/footer1.xml" Id="Raf92977d00cc47d0" /></Relationships>
</file>