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1a278337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e2ebba686d32423d"/>
      <w:footerReference xmlns:r="http://schemas.openxmlformats.org/officeDocument/2006/relationships" w:type="default" r:id="Rdb78896b026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bba686d32423d" /><Relationship Type="http://schemas.openxmlformats.org/officeDocument/2006/relationships/footer" Target="/word/footer1.xml" Id="Rdb78896b026b4f72" /></Relationships>
</file>