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466cae1a5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EQUINOR ASA, org.nr 923 609 016,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81e3288d47d54d69"/>
      <w:footerReference xmlns:r="http://schemas.openxmlformats.org/officeDocument/2006/relationships" w:type="default" r:id="Rce7d53caae43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3288d47d54d69" /><Relationship Type="http://schemas.openxmlformats.org/officeDocument/2006/relationships/footer" Target="/word/footer1.xml" Id="Rce7d53caae4347b9" /></Relationships>
</file>