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2e18146ef46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OPERATIONS AS</w:t>
      </w:r>
    </w:p>
    <w:sectPr>
      <w:headerReference xmlns:r="http://schemas.openxmlformats.org/officeDocument/2006/relationships" w:type="default" r:id="Rf91f563865aa49c2"/>
      <w:footerReference xmlns:r="http://schemas.openxmlformats.org/officeDocument/2006/relationships" w:type="default" r:id="R46b865ddb8f2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OPERATIONS AS   ·   Org.nr 923 594 620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OPERATIONS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f563865aa49c2" /><Relationship Type="http://schemas.openxmlformats.org/officeDocument/2006/relationships/footer" Target="/word/footer1.xml" Id="R46b865ddb8f24562" /></Relationships>
</file>