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e06714efb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TJERNE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fe4a749e02be4adb"/>
      <w:footerReference xmlns:r="http://schemas.openxmlformats.org/officeDocument/2006/relationships" w:type="default" r:id="R87dce548cbde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a749e02be4adb" /><Relationship Type="http://schemas.openxmlformats.org/officeDocument/2006/relationships/footer" Target="/word/footer1.xml" Id="R87dce548cbde4475" /></Relationships>
</file>