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d0f87ec30d47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ERA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ERA GROUP AS</w:t>
      </w:r>
    </w:p>
    <w:sectPr>
      <w:headerReference xmlns:r="http://schemas.openxmlformats.org/officeDocument/2006/relationships" w:type="default" r:id="R5f4b357a1fe24acb"/>
      <w:footerReference xmlns:r="http://schemas.openxmlformats.org/officeDocument/2006/relationships" w:type="default" r:id="Raca03d165e7741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ERA GROUP AS   ·   Org.nr 923 568 794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ERA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4b357a1fe24acb" /><Relationship Type="http://schemas.openxmlformats.org/officeDocument/2006/relationships/footer" Target="/word/footer1.xml" Id="Raca03d165e774105" /></Relationships>
</file>