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5855655fa040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KVARVHEIM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Kverva,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KVARVHEIM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e341d0ae2e4c4e"/>
      <w:footerReference xmlns:r="http://schemas.openxmlformats.org/officeDocument/2006/relationships" w:type="default" r:id="Ra949fce9e657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KVARVHEIM AS   ·   Org.nr 923 544 909   ·   Kverva 101   ·   7266 KVERVA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KVARVHEIM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e341d0ae2e4c4e" /><Relationship Type="http://schemas.openxmlformats.org/officeDocument/2006/relationships/footer" Target="/word/footer1.xml" Id="Ra949fce9e6574bd8" /></Relationships>
</file>