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0bd73bbb649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KALDTIND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KALDTIND AS</w:t>
      </w:r>
    </w:p>
    <w:sectPr>
      <w:headerReference xmlns:r="http://schemas.openxmlformats.org/officeDocument/2006/relationships" w:type="default" r:id="R53f23289b2cc4919"/>
      <w:footerReference xmlns:r="http://schemas.openxmlformats.org/officeDocument/2006/relationships" w:type="default" r:id="Re1330d177cca4f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KALDTIND AS   ·   Org.nr 923 479 171   ·   c/o Lillian Wenaas, Kvile, Bruasetvegen 116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KALDTIND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23289b2cc4919" /><Relationship Type="http://schemas.openxmlformats.org/officeDocument/2006/relationships/footer" Target="/word/footer1.xml" Id="Re1330d177cca4fd2" /></Relationships>
</file>