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7420c1333f4f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 HOLDING AS</w:t>
      </w:r>
    </w:p>
    <w:sectPr>
      <w:headerReference xmlns:r="http://schemas.openxmlformats.org/officeDocument/2006/relationships" w:type="default" r:id="R39ef6273fc73436e"/>
      <w:footerReference xmlns:r="http://schemas.openxmlformats.org/officeDocument/2006/relationships" w:type="default" r:id="R5fdcb914387244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 HOLDING AS   ·   Org.nr 923 265 511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f6273fc73436e" /><Relationship Type="http://schemas.openxmlformats.org/officeDocument/2006/relationships/footer" Target="/word/footer1.xml" Id="R5fdcb9143872446e" /></Relationships>
</file>