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a4c3bbd1ef47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SOFICA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SOFICA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SOFICA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b68df141a4c04766"/>
      <w:footerReference xmlns:r="http://schemas.openxmlformats.org/officeDocument/2006/relationships" w:type="default" r:id="R56306daf30c64a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8df141a4c04766" /><Relationship Type="http://schemas.openxmlformats.org/officeDocument/2006/relationships/footer" Target="/word/footer1.xml" Id="R56306daf30c64a31" /></Relationships>
</file>