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3bb6753454d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SOFICA AS.</w:t>
      </w:r>
    </w:p>
    <w:sectPr>
      <w:headerReference xmlns:r="http://schemas.openxmlformats.org/officeDocument/2006/relationships" w:type="default" r:id="Re1d77939e9044d4b"/>
      <w:footerReference xmlns:r="http://schemas.openxmlformats.org/officeDocument/2006/relationships" w:type="default" r:id="R8fe8bf941c55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77939e9044d4b" /><Relationship Type="http://schemas.openxmlformats.org/officeDocument/2006/relationships/footer" Target="/word/footer1.xml" Id="R8fe8bf941c554581" /></Relationships>
</file>