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1badefde8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TROLLKROKEN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1af57ea4387f41c8"/>
      <w:footerReference xmlns:r="http://schemas.openxmlformats.org/officeDocument/2006/relationships" w:type="default" r:id="Rc3fecaab6663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57ea4387f41c8" /><Relationship Type="http://schemas.openxmlformats.org/officeDocument/2006/relationships/footer" Target="/word/footer1.xml" Id="Rc3fecaab66634ade" /></Relationships>
</file>