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9bb169afd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RINGGÅRDEN AS.</w:t>
      </w:r>
    </w:p>
    <w:sectPr>
      <w:headerReference xmlns:r="http://schemas.openxmlformats.org/officeDocument/2006/relationships" w:type="default" r:id="Re7aa0aa2da404c20"/>
      <w:footerReference xmlns:r="http://schemas.openxmlformats.org/officeDocument/2006/relationships" w:type="default" r:id="R06e4e90f5622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a0aa2da404c20" /><Relationship Type="http://schemas.openxmlformats.org/officeDocument/2006/relationships/footer" Target="/word/footer1.xml" Id="R06e4e90f56224894" /></Relationships>
</file>