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68a001274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RUNDE HOLDCO AS</w:t>
      </w:r>
    </w:p>
    <w:sectPr>
      <w:headerReference xmlns:r="http://schemas.openxmlformats.org/officeDocument/2006/relationships" w:type="default" r:id="R2786efe89ca54590"/>
      <w:footerReference xmlns:r="http://schemas.openxmlformats.org/officeDocument/2006/relationships" w:type="default" r:id="R21f8fda58283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RUNDE HOLDCO AS   ·   Org.nr 923 101 284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RUNDE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6efe89ca54590" /><Relationship Type="http://schemas.openxmlformats.org/officeDocument/2006/relationships/footer" Target="/word/footer1.xml" Id="R21f8fda58283431d" /></Relationships>
</file>