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9f8eeb4d5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RUNDE HOLDCO AS</w:t>
      </w:r>
    </w:p>
    <w:sectPr>
      <w:headerReference xmlns:r="http://schemas.openxmlformats.org/officeDocument/2006/relationships" w:type="default" r:id="R75d51a804ee04f0f"/>
      <w:footerReference xmlns:r="http://schemas.openxmlformats.org/officeDocument/2006/relationships" w:type="default" r:id="Rabde7b512f95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RUNDE HOLDCO AS   ·   Org.nr 923 101 284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RUNDE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51a804ee04f0f" /><Relationship Type="http://schemas.openxmlformats.org/officeDocument/2006/relationships/footer" Target="/word/footer1.xml" Id="Rabde7b512f9542f7" /></Relationships>
</file>