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3e9b5e90d24b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LORAN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Godøya,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LORAN AS</w:t>
      </w:r>
    </w:p>
    <w:sectPr>
      <w:headerReference xmlns:r="http://schemas.openxmlformats.org/officeDocument/2006/relationships" w:type="default" r:id="R1e4db512cc6544f7"/>
      <w:footerReference xmlns:r="http://schemas.openxmlformats.org/officeDocument/2006/relationships" w:type="default" r:id="Rdde53fba608545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LORAN AS   ·   Org.nr 923 095 489   ·   Jussmarka 2   ·   6055 GODØYA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LORAN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4db512cc6544f7" /><Relationship Type="http://schemas.openxmlformats.org/officeDocument/2006/relationships/footer" Target="/word/footer1.xml" Id="Rdde53fba608545e7" /></Relationships>
</file>