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bff39c340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AIDER KONSERN AS.</w:t>
      </w:r>
    </w:p>
    <w:sectPr>
      <w:headerReference xmlns:r="http://schemas.openxmlformats.org/officeDocument/2006/relationships" w:type="default" r:id="R10484032e6a54bdd"/>
      <w:footerReference xmlns:r="http://schemas.openxmlformats.org/officeDocument/2006/relationships" w:type="default" r:id="R4a9156f9bd60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84032e6a54bdd" /><Relationship Type="http://schemas.openxmlformats.org/officeDocument/2006/relationships/footer" Target="/word/footer1.xml" Id="R4a9156f9bd60406a" /></Relationships>
</file>