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cf822f9a9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ERVIK HAVFISKE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HAVFISKE HOLDING AS</w:t>
      </w:r>
    </w:p>
    <w:sectPr>
      <w:headerReference xmlns:r="http://schemas.openxmlformats.org/officeDocument/2006/relationships" w:type="default" r:id="R11e2c21144f041d6"/>
      <w:footerReference xmlns:r="http://schemas.openxmlformats.org/officeDocument/2006/relationships" w:type="default" r:id="R3bfea6a1cdbc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HAVFISKE HOLDING AS   ·   Org.nr 922 988 463   ·   Otneim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HAVFISKE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2c21144f041d6" /><Relationship Type="http://schemas.openxmlformats.org/officeDocument/2006/relationships/footer" Target="/word/footer1.xml" Id="R3bfea6a1cdbc4814" /></Relationships>
</file>