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7adc18118c47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Kolsås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ABRAHA INVEST AS.</w:t>
      </w:r>
    </w:p>
    <w:sectPr>
      <w:headerReference xmlns:r="http://schemas.openxmlformats.org/officeDocument/2006/relationships" w:type="default" r:id="R00a26c105f8b4942"/>
      <w:footerReference xmlns:r="http://schemas.openxmlformats.org/officeDocument/2006/relationships" w:type="default" r:id="R02565867d67047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ABRAHA INVEST AS   ·   Org.nr 922 844 623   ·   Blekksoppgrenda 35   ·   1352 KOLSÅS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a26c105f8b4942" /><Relationship Type="http://schemas.openxmlformats.org/officeDocument/2006/relationships/footer" Target="/word/footer1.xml" Id="R02565867d67047df" /></Relationships>
</file>