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ff8c38f4a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278de9fed4d98"/>
      <w:footerReference xmlns:r="http://schemas.openxmlformats.org/officeDocument/2006/relationships" w:type="default" r:id="R4b2958d2eac2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HOLDING AS   ·   Org.nr 922 569 231   ·   c/o Marius Wågelsby, Hyttemesterveien 8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278de9fed4d98" /><Relationship Type="http://schemas.openxmlformats.org/officeDocument/2006/relationships/footer" Target="/word/footer1.xml" Id="R4b2958d2eac24f8a" /></Relationships>
</file>