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b8797aaa6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fb7827e6e4745"/>
      <w:footerReference xmlns:r="http://schemas.openxmlformats.org/officeDocument/2006/relationships" w:type="default" r:id="R9aa17704942d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SNOWIS INVEST AS   ·   Org.nr 922 559 686   ·   Smedkåsa 12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fb7827e6e4745" /><Relationship Type="http://schemas.openxmlformats.org/officeDocument/2006/relationships/footer" Target="/word/footer1.xml" Id="R9aa17704942d4bb5" /></Relationships>
</file>