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cf06df16c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SOLEM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ACCOUNTING AS</w:t>
      </w:r>
    </w:p>
    <w:sectPr>
      <w:headerReference xmlns:r="http://schemas.openxmlformats.org/officeDocument/2006/relationships" w:type="default" r:id="R4d77e790ac6d4c40"/>
      <w:footerReference xmlns:r="http://schemas.openxmlformats.org/officeDocument/2006/relationships" w:type="default" r:id="R2f9f4a652b11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7e790ac6d4c40" /><Relationship Type="http://schemas.openxmlformats.org/officeDocument/2006/relationships/footer" Target="/word/footer1.xml" Id="R2f9f4a652b1140f5" /></Relationships>
</file>