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2eaf6748f49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LMJJ INVEST AS</w:t>
      </w:r>
    </w:p>
    <w:sectPr>
      <w:headerReference xmlns:r="http://schemas.openxmlformats.org/officeDocument/2006/relationships" w:type="default" r:id="R6195243b954046a4"/>
      <w:footerReference xmlns:r="http://schemas.openxmlformats.org/officeDocument/2006/relationships" w:type="default" r:id="R24dbe52304224b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LMJJ INVEST AS   ·   Org.nr 922 032 181   ·   c/o Lise Jahateh, Abildsøveien 55B   ·   1187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LMJJ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5243b954046a4" /><Relationship Type="http://schemas.openxmlformats.org/officeDocument/2006/relationships/footer" Target="/word/footer1.xml" Id="R24dbe52304224bb8" /></Relationships>
</file>