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08e686bb8742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NORTHLIGHT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Kråkstad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Kråkstad,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NORTHLIGHT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643443896a64de0"/>
      <w:footerReference xmlns:r="http://schemas.openxmlformats.org/officeDocument/2006/relationships" w:type="default" r:id="Rff19267a4c364f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NORTHLIGHT AS   ·   Org.nr 922 016 402   ·   Kråkstadveien 116B   ·   1408 KRÅKSTAD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NORTHLIGHT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43443896a64de0" /><Relationship Type="http://schemas.openxmlformats.org/officeDocument/2006/relationships/footer" Target="/word/footer1.xml" Id="Rff19267a4c364f59" /></Relationships>
</file>