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77c826929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SUBLIME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SUBLIME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7784fd2e949c7"/>
      <w:footerReference xmlns:r="http://schemas.openxmlformats.org/officeDocument/2006/relationships" w:type="default" r:id="Ra1596f448567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7784fd2e949c7" /><Relationship Type="http://schemas.openxmlformats.org/officeDocument/2006/relationships/footer" Target="/word/footer1.xml" Id="Ra1596f44856745a3" /></Relationships>
</file>