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1f70607a14d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DUBE AS.</w:t>
      </w:r>
    </w:p>
    <w:sectPr>
      <w:headerReference xmlns:r="http://schemas.openxmlformats.org/officeDocument/2006/relationships" w:type="default" r:id="Rb00ad6db39054510"/>
      <w:footerReference xmlns:r="http://schemas.openxmlformats.org/officeDocument/2006/relationships" w:type="default" r:id="R834470a5562b43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AS   ·   Org.nr 921 990 863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ad6db39054510" /><Relationship Type="http://schemas.openxmlformats.org/officeDocument/2006/relationships/footer" Target="/word/footer1.xml" Id="R834470a5562b43d2" /></Relationships>
</file>