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6e296ea4b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HOLDING AS</w:t>
      </w:r>
    </w:p>
    <w:sectPr>
      <w:headerReference xmlns:r="http://schemas.openxmlformats.org/officeDocument/2006/relationships" w:type="default" r:id="Rb1657f38c350490e"/>
      <w:footerReference xmlns:r="http://schemas.openxmlformats.org/officeDocument/2006/relationships" w:type="default" r:id="Rbd3455bed866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HOLDING AS   ·   Org.nr 921 857 225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57f38c350490e" /><Relationship Type="http://schemas.openxmlformats.org/officeDocument/2006/relationships/footer" Target="/word/footer1.xml" Id="Rbd3455bed8664c37" /></Relationships>
</file>