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32e82dfab42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SKORVESTØLEN HOLDING AS</w:t>
      </w:r>
    </w:p>
    <w:sectPr>
      <w:headerReference xmlns:r="http://schemas.openxmlformats.org/officeDocument/2006/relationships" w:type="default" r:id="R72d6a19fd07c48d5"/>
      <w:footerReference xmlns:r="http://schemas.openxmlformats.org/officeDocument/2006/relationships" w:type="default" r:id="R7099f016f380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SKORVESTØLEN HOLDING AS   ·   Org.nr 921 788 797   ·   Skytterveien 15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SKORVESTØLEN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6a19fd07c48d5" /><Relationship Type="http://schemas.openxmlformats.org/officeDocument/2006/relationships/footer" Target="/word/footer1.xml" Id="R7099f016f3804367" /></Relationships>
</file>