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3fd3444f8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KORSEN PUB OG KAFE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KORSEN PUB OG KAFE AS</w:t>
      </w:r>
    </w:p>
    <w:sectPr>
      <w:headerReference xmlns:r="http://schemas.openxmlformats.org/officeDocument/2006/relationships" w:type="default" r:id="R517eaa76f7c640ec"/>
      <w:footerReference xmlns:r="http://schemas.openxmlformats.org/officeDocument/2006/relationships" w:type="default" r:id="R133613b217c5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eaa76f7c640ec" /><Relationship Type="http://schemas.openxmlformats.org/officeDocument/2006/relationships/footer" Target="/word/footer1.xml" Id="R133613b217c543e6" /></Relationships>
</file>