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9832a1cf4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REGNVÆRSDAG AS.</w:t>
      </w:r>
    </w:p>
    <w:sectPr>
      <w:headerReference xmlns:r="http://schemas.openxmlformats.org/officeDocument/2006/relationships" w:type="default" r:id="Rcde3aff8a05f43ab"/>
      <w:footerReference xmlns:r="http://schemas.openxmlformats.org/officeDocument/2006/relationships" w:type="default" r:id="Reed9b7bdae27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3aff8a05f43ab" /><Relationship Type="http://schemas.openxmlformats.org/officeDocument/2006/relationships/footer" Target="/word/footer1.xml" Id="Reed9b7bdae2740cb" /></Relationships>
</file>