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22480bc0a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G. H. AS</w:t>
      </w:r>
    </w:p>
    <w:sectPr>
      <w:headerReference xmlns:r="http://schemas.openxmlformats.org/officeDocument/2006/relationships" w:type="default" r:id="R297ccac24a974ad0"/>
      <w:footerReference xmlns:r="http://schemas.openxmlformats.org/officeDocument/2006/relationships" w:type="default" r:id="R4fac633c06fc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 H. AS   ·   Org.nr 921 602 847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 H.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ccac24a974ad0" /><Relationship Type="http://schemas.openxmlformats.org/officeDocument/2006/relationships/footer" Target="/word/footer1.xml" Id="R4fac633c06fc4907" /></Relationships>
</file>