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17a07b3ee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HOLDING AS</w:t>
      </w:r>
    </w:p>
    <w:sectPr>
      <w:headerReference xmlns:r="http://schemas.openxmlformats.org/officeDocument/2006/relationships" w:type="default" r:id="Re337080efb534d42"/>
      <w:footerReference xmlns:r="http://schemas.openxmlformats.org/officeDocument/2006/relationships" w:type="default" r:id="R999ba157c464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HOLDING AS   ·   Org.nr 921 559 852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7080efb534d42" /><Relationship Type="http://schemas.openxmlformats.org/officeDocument/2006/relationships/footer" Target="/word/footer1.xml" Id="R999ba157c4644f2f" /></Relationships>
</file>